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C8678" w14:textId="77777777" w:rsidR="002D1157" w:rsidRDefault="002D1157" w:rsidP="002D1157">
      <w:r>
        <w:t>Requirements:</w:t>
      </w:r>
      <w:r>
        <w:tab/>
      </w:r>
      <w:r>
        <w:tab/>
      </w:r>
      <w:r>
        <w:tab/>
      </w:r>
      <w:r>
        <w:tab/>
      </w:r>
    </w:p>
    <w:p w14:paraId="28CF6876" w14:textId="77777777" w:rsidR="002D1157" w:rsidRDefault="002D1157" w:rsidP="002D1157">
      <w:r>
        <w:t>1.  Complete the following Journal entries AND reflect these in the corresponding T-accounts.</w:t>
      </w:r>
      <w:r>
        <w:tab/>
      </w:r>
      <w:r>
        <w:tab/>
      </w:r>
      <w:r>
        <w:tab/>
      </w:r>
      <w:r>
        <w:tab/>
      </w:r>
    </w:p>
    <w:p w14:paraId="37E7398E" w14:textId="77777777" w:rsidR="002D1157" w:rsidRDefault="002D1157" w:rsidP="002D1157">
      <w:r>
        <w:t>2.  Add the adjusting entries into the adjusted trial balance.</w:t>
      </w:r>
      <w:r>
        <w:tab/>
      </w:r>
      <w:r>
        <w:tab/>
      </w:r>
      <w:r>
        <w:tab/>
      </w:r>
      <w:r>
        <w:tab/>
      </w:r>
    </w:p>
    <w:p w14:paraId="3C97C963" w14:textId="77777777" w:rsidR="002D1157" w:rsidRDefault="002D1157" w:rsidP="002D1157">
      <w:r>
        <w:t>3.  Close all expense and revenue account balances to Income Summary and then close the Income Summary to Retained Earnings.</w:t>
      </w:r>
      <w:r>
        <w:tab/>
      </w:r>
      <w:r>
        <w:tab/>
      </w:r>
      <w:r>
        <w:tab/>
      </w:r>
      <w:r>
        <w:tab/>
      </w:r>
    </w:p>
    <w:p w14:paraId="2615BBC6" w14:textId="77777777" w:rsidR="002D1157" w:rsidRDefault="002D1157" w:rsidP="002D1157">
      <w:r>
        <w:t>4.  Complete the Income Statement, Statement of Retained Earnings, and Balance Sheet</w:t>
      </w:r>
      <w:r>
        <w:tab/>
      </w:r>
      <w:r>
        <w:tab/>
      </w:r>
      <w:r>
        <w:tab/>
      </w:r>
      <w:r>
        <w:tab/>
      </w:r>
    </w:p>
    <w:p w14:paraId="2AD1687B" w14:textId="77777777" w:rsidR="002D1157" w:rsidRDefault="002D1157" w:rsidP="002D1157">
      <w:r>
        <w:tab/>
      </w:r>
      <w:r>
        <w:tab/>
      </w:r>
      <w:r>
        <w:tab/>
      </w:r>
      <w:r>
        <w:tab/>
      </w:r>
    </w:p>
    <w:p w14:paraId="3EA21073" w14:textId="77777777" w:rsidR="002D1157" w:rsidRDefault="002D1157" w:rsidP="002D1157">
      <w:r>
        <w:t>A.  Sweeper paid January 2018 rent on December 29, 2017.  Rent is $2000 per month.  It was recorded as rent expense in December.  Write an adjusting entry.</w:t>
      </w:r>
      <w:r>
        <w:tab/>
      </w:r>
      <w:r>
        <w:tab/>
      </w:r>
      <w:r>
        <w:tab/>
      </w:r>
      <w:r>
        <w:tab/>
      </w:r>
    </w:p>
    <w:p w14:paraId="6A5DD67B" w14:textId="77777777" w:rsidR="002D1157" w:rsidRDefault="002D1157" w:rsidP="002D1157">
      <w:r>
        <w:t>B.  A count of supplies shows that only $3000 is on hand.  Write an adjusting entry to get it to the on hand balance.</w:t>
      </w:r>
      <w:r>
        <w:tab/>
      </w:r>
      <w:r>
        <w:tab/>
      </w:r>
      <w:r>
        <w:tab/>
      </w:r>
      <w:r>
        <w:tab/>
      </w:r>
    </w:p>
    <w:p w14:paraId="2CFA0A32" w14:textId="77777777" w:rsidR="002D1157" w:rsidRDefault="002D1157" w:rsidP="002D1157">
      <w:r>
        <w:t>C.  Equipment was purchased January 2, 2016 for $35,000.  It is expected to have a salvage (residual) value of $5,000.  The useful life is 5 years.  Use straight-line depreciation.  Write the entry for depreciation for 2017.</w:t>
      </w:r>
      <w:r>
        <w:tab/>
      </w:r>
      <w:r>
        <w:tab/>
      </w:r>
      <w:r>
        <w:tab/>
      </w:r>
      <w:r>
        <w:tab/>
      </w:r>
    </w:p>
    <w:p w14:paraId="384A4CB5" w14:textId="0F65EE05" w:rsidR="0089335F" w:rsidRDefault="002D1157" w:rsidP="002D1157">
      <w:r>
        <w:t>D.  In July 2016, Sweeper Company borrowed $20,000 which is payable after 3 years.  Interest is 10% annually and is paid every 6 months.  Payment will be made January 2, 2018.  Write the journal entry for interest.</w:t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sectPr w:rsidR="008933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21"/>
    <w:rsid w:val="002D1157"/>
    <w:rsid w:val="0089335F"/>
    <w:rsid w:val="00C81B21"/>
    <w:rsid w:val="00F2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BC39F"/>
  <w15:chartTrackingRefBased/>
  <w15:docId w15:val="{D501771F-86F4-43A4-8C8E-EBE0715A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Cao</dc:creator>
  <cp:keywords/>
  <dc:description/>
  <cp:lastModifiedBy>Ding Cao</cp:lastModifiedBy>
  <cp:revision>3</cp:revision>
  <dcterms:created xsi:type="dcterms:W3CDTF">2020-05-07T00:38:00Z</dcterms:created>
  <dcterms:modified xsi:type="dcterms:W3CDTF">2020-05-07T04:44:00Z</dcterms:modified>
</cp:coreProperties>
</file>